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39" w:rsidRDefault="00183BD9" w:rsidP="00183BD9">
      <w:pPr>
        <w:jc w:val="center"/>
        <w:rPr>
          <w:sz w:val="36"/>
          <w:szCs w:val="36"/>
        </w:rPr>
      </w:pPr>
      <w:r w:rsidRPr="00183BD9">
        <w:rPr>
          <w:sz w:val="36"/>
          <w:szCs w:val="36"/>
        </w:rPr>
        <w:t>DOTAZNÍK PRO UCHAZEČE O PRÁCI</w:t>
      </w:r>
    </w:p>
    <w:p w:rsidR="00183BD9" w:rsidRDefault="00183BD9" w:rsidP="00183BD9">
      <w:pPr>
        <w:rPr>
          <w:sz w:val="28"/>
          <w:szCs w:val="28"/>
        </w:rPr>
      </w:pPr>
    </w:p>
    <w:p w:rsidR="00183BD9" w:rsidRPr="00183BD9" w:rsidRDefault="00183BD9" w:rsidP="00183BD9">
      <w:pPr>
        <w:rPr>
          <w:sz w:val="28"/>
          <w:szCs w:val="28"/>
        </w:rPr>
      </w:pPr>
      <w:r w:rsidRPr="00183BD9">
        <w:rPr>
          <w:sz w:val="28"/>
          <w:szCs w:val="28"/>
        </w:rPr>
        <w:t>Jméno:</w:t>
      </w:r>
    </w:p>
    <w:p w:rsidR="00183BD9" w:rsidRPr="00183BD9" w:rsidRDefault="00183BD9" w:rsidP="00183BD9">
      <w:pPr>
        <w:rPr>
          <w:sz w:val="28"/>
          <w:szCs w:val="28"/>
        </w:rPr>
      </w:pPr>
      <w:r w:rsidRPr="00183BD9">
        <w:rPr>
          <w:sz w:val="28"/>
          <w:szCs w:val="28"/>
        </w:rPr>
        <w:t>Datum:</w:t>
      </w:r>
    </w:p>
    <w:p w:rsidR="007A21D1" w:rsidRDefault="007A21D1" w:rsidP="007A21D1"/>
    <w:p w:rsidR="007A21D1" w:rsidRDefault="007A21D1" w:rsidP="007A21D1">
      <w:r>
        <w:t>Hodnocení:</w:t>
      </w:r>
    </w:p>
    <w:p w:rsidR="007A21D1" w:rsidRDefault="007A21D1" w:rsidP="007A21D1">
      <w:r w:rsidRPr="00183BD9">
        <w:rPr>
          <w:sz w:val="28"/>
          <w:szCs w:val="28"/>
        </w:rPr>
        <w:t>1</w:t>
      </w:r>
      <w:r>
        <w:t xml:space="preserve"> – ovládám výborně, byla to běžná součást mé poslední pracovní náplně a činnost jsem vykonával/a po dobu min 1 roku</w:t>
      </w:r>
    </w:p>
    <w:p w:rsidR="007A21D1" w:rsidRDefault="007A21D1" w:rsidP="007A21D1">
      <w:r w:rsidRPr="00183BD9">
        <w:rPr>
          <w:sz w:val="28"/>
          <w:szCs w:val="28"/>
        </w:rPr>
        <w:t>2</w:t>
      </w:r>
      <w:r>
        <w:t xml:space="preserve"> – ovládám obstojně, již jsem v minulosti dělal/a  po dobu min. jednoho roku nebo v posledním zaměstnání po dobu kratší než jeden rok</w:t>
      </w:r>
    </w:p>
    <w:p w:rsidR="007A21D1" w:rsidRDefault="007A21D1" w:rsidP="007A21D1">
      <w:r w:rsidRPr="00183BD9">
        <w:rPr>
          <w:sz w:val="28"/>
          <w:szCs w:val="28"/>
        </w:rPr>
        <w:t>3</w:t>
      </w:r>
      <w:r>
        <w:t xml:space="preserve"> – již jsem se s touto prací v zaměstnání setkal/a (NE v učňovském středisku nebo na praxi) ale budu potřebovat čas, abych si byl/a jistý/á</w:t>
      </w:r>
    </w:p>
    <w:p w:rsidR="00183BD9" w:rsidRDefault="007A21D1">
      <w:r w:rsidRPr="00183BD9">
        <w:rPr>
          <w:sz w:val="28"/>
          <w:szCs w:val="28"/>
        </w:rPr>
        <w:t>4</w:t>
      </w:r>
      <w:r>
        <w:t xml:space="preserve"> – nikdy jsem nedělal/a nebo pouze v učňovském středisku nebo na praxi</w:t>
      </w:r>
    </w:p>
    <w:p w:rsidR="007A21D1" w:rsidRDefault="007A21D1"/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5240"/>
        <w:gridCol w:w="2268"/>
      </w:tblGrid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Příprava základních cukrářských hmot</w:t>
            </w:r>
            <w:r w:rsidR="00620CCB">
              <w:t>/těst</w:t>
            </w:r>
          </w:p>
          <w:p w:rsidR="007A21D1" w:rsidRDefault="007A21D1" w:rsidP="005B3F92"/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Výrobky z třeného těsta/pálené hmoty</w:t>
            </w:r>
          </w:p>
          <w:p w:rsidR="007A21D1" w:rsidRDefault="007A21D1"/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Výroba a zdobení běžných zákusků</w:t>
            </w:r>
          </w:p>
          <w:p w:rsidR="007A21D1" w:rsidRDefault="007A21D1">
            <w:r>
              <w:t>(laskonka, větrník, kremrole)</w:t>
            </w:r>
          </w:p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Výroba netradičních zákusků</w:t>
            </w:r>
          </w:p>
          <w:p w:rsidR="007A21D1" w:rsidRDefault="007A21D1" w:rsidP="00F326D1">
            <w:r>
              <w:t>(Mon-</w:t>
            </w:r>
            <w:proofErr w:type="spellStart"/>
            <w:r>
              <w:t>macaron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Výroba pralinek a práce s čokoládou</w:t>
            </w:r>
          </w:p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Práce s marcipánem a potahování dortů</w:t>
            </w:r>
          </w:p>
          <w:p w:rsidR="007A21D1" w:rsidRDefault="007A21D1"/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Výroba atypických dortů</w:t>
            </w:r>
          </w:p>
          <w:p w:rsidR="007A21D1" w:rsidRDefault="007A21D1">
            <w:r>
              <w:t>(např. ve tvaru auta, zvířátek)</w:t>
            </w:r>
          </w:p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  <w:bookmarkStart w:id="0" w:name="_GoBack"/>
        <w:bookmarkEnd w:id="0"/>
      </w:tr>
      <w:tr w:rsidR="007A21D1" w:rsidTr="007A21D1">
        <w:trPr>
          <w:trHeight w:val="620"/>
        </w:trPr>
        <w:tc>
          <w:tcPr>
            <w:tcW w:w="5240" w:type="dxa"/>
            <w:vAlign w:val="center"/>
          </w:tcPr>
          <w:p w:rsidR="007A21D1" w:rsidRDefault="007A21D1">
            <w:r>
              <w:t>Zdobení svatebních dortů</w:t>
            </w:r>
          </w:p>
        </w:tc>
        <w:tc>
          <w:tcPr>
            <w:tcW w:w="2268" w:type="dxa"/>
            <w:vAlign w:val="center"/>
          </w:tcPr>
          <w:p w:rsidR="007A21D1" w:rsidRDefault="007A21D1" w:rsidP="00C71900">
            <w:pPr>
              <w:jc w:val="center"/>
            </w:pPr>
          </w:p>
        </w:tc>
      </w:tr>
    </w:tbl>
    <w:p w:rsidR="00183BD9" w:rsidRDefault="00183BD9"/>
    <w:p w:rsidR="00183BD9" w:rsidRDefault="00183BD9"/>
    <w:p w:rsidR="00183BD9" w:rsidRDefault="00183BD9"/>
    <w:sectPr w:rsidR="0018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9"/>
    <w:rsid w:val="000222F5"/>
    <w:rsid w:val="000610D9"/>
    <w:rsid w:val="000A71D4"/>
    <w:rsid w:val="001352BD"/>
    <w:rsid w:val="00183BD9"/>
    <w:rsid w:val="001875D9"/>
    <w:rsid w:val="001C45CD"/>
    <w:rsid w:val="00211C5B"/>
    <w:rsid w:val="0022124C"/>
    <w:rsid w:val="00236139"/>
    <w:rsid w:val="00244B6C"/>
    <w:rsid w:val="00266FC9"/>
    <w:rsid w:val="00270457"/>
    <w:rsid w:val="00323113"/>
    <w:rsid w:val="00331AB0"/>
    <w:rsid w:val="00346C7D"/>
    <w:rsid w:val="0035100E"/>
    <w:rsid w:val="00353D04"/>
    <w:rsid w:val="00386411"/>
    <w:rsid w:val="003E609B"/>
    <w:rsid w:val="00423DBB"/>
    <w:rsid w:val="004D52B6"/>
    <w:rsid w:val="004F2D09"/>
    <w:rsid w:val="005753C8"/>
    <w:rsid w:val="00586BAB"/>
    <w:rsid w:val="005B3F92"/>
    <w:rsid w:val="005C32A3"/>
    <w:rsid w:val="00620CCB"/>
    <w:rsid w:val="006222CE"/>
    <w:rsid w:val="006333AB"/>
    <w:rsid w:val="00674C81"/>
    <w:rsid w:val="006C6E47"/>
    <w:rsid w:val="007071C4"/>
    <w:rsid w:val="00724FCC"/>
    <w:rsid w:val="007256AE"/>
    <w:rsid w:val="00774107"/>
    <w:rsid w:val="007A21D1"/>
    <w:rsid w:val="007A6F33"/>
    <w:rsid w:val="007F3EA8"/>
    <w:rsid w:val="008652CC"/>
    <w:rsid w:val="00871930"/>
    <w:rsid w:val="009E76D1"/>
    <w:rsid w:val="00A96EC8"/>
    <w:rsid w:val="00B8227E"/>
    <w:rsid w:val="00BD388F"/>
    <w:rsid w:val="00C52B16"/>
    <w:rsid w:val="00C71900"/>
    <w:rsid w:val="00C83803"/>
    <w:rsid w:val="00C866CB"/>
    <w:rsid w:val="00D40624"/>
    <w:rsid w:val="00D6442D"/>
    <w:rsid w:val="00D80D9E"/>
    <w:rsid w:val="00E25962"/>
    <w:rsid w:val="00F326D1"/>
    <w:rsid w:val="00F54CA1"/>
    <w:rsid w:val="00F65CBE"/>
    <w:rsid w:val="00FB2D20"/>
    <w:rsid w:val="00FB64BC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993B-EA9C-457A-BC64-4B43DFA1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Kubátová</dc:creator>
  <cp:keywords/>
  <dc:description/>
  <cp:lastModifiedBy>Dagmar Kubátová</cp:lastModifiedBy>
  <cp:revision>7</cp:revision>
  <dcterms:created xsi:type="dcterms:W3CDTF">2015-01-18T09:14:00Z</dcterms:created>
  <dcterms:modified xsi:type="dcterms:W3CDTF">2015-01-19T15:08:00Z</dcterms:modified>
</cp:coreProperties>
</file>